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B8D" w:rsidRDefault="00C45B8D" w:rsidP="00C45B8D">
      <w:r w:rsidRPr="00C45B8D">
        <w:t>Федеральным</w:t>
      </w:r>
      <w:r>
        <w:t xml:space="preserve"> законом</w:t>
      </w:r>
      <w:r w:rsidRPr="00C45B8D">
        <w:t xml:space="preserve"> от 14.07.2022 № 310-ФЗ </w:t>
      </w:r>
      <w:r w:rsidRPr="00C45B8D">
        <w:rPr>
          <w:bCs/>
        </w:rPr>
        <w:t>статья 30 Жилищного кодекса Российской Федерации дополнена частью 1.1, согласно которой</w:t>
      </w:r>
      <w:r w:rsidRPr="00C45B8D">
        <w:t xml:space="preserve"> собственник  жилого  помещения  не  вправе  совершать  действия, влекущие  возникновение  долей  в праве собственности на это помещение, а обладатель  доли в праве общей собственности на жилое помещение не вправе</w:t>
      </w:r>
      <w:r>
        <w:t xml:space="preserve"> совершать</w:t>
      </w:r>
      <w:r w:rsidRPr="00C45B8D">
        <w:t xml:space="preserve"> действия, влекущие  разделение  этой  доли  в  праве  общей собственности, если в результате таких действий площадь жилого помещения,</w:t>
      </w:r>
      <w:r>
        <w:t xml:space="preserve"> приходящаяся на долю каждого из  сособственников и </w:t>
      </w:r>
      <w:r w:rsidRPr="00C45B8D">
        <w:t>определяемая пропорционал</w:t>
      </w:r>
      <w:r>
        <w:t>ьно размеру</w:t>
      </w:r>
      <w:r w:rsidRPr="00C45B8D">
        <w:t xml:space="preserve"> доли каждого из сособственников, составит менее</w:t>
      </w:r>
      <w:r>
        <w:t xml:space="preserve"> шести квадратных метров общей </w:t>
      </w:r>
      <w:r w:rsidRPr="00C45B8D">
        <w:t>площади  жилого помещения на каждого</w:t>
      </w:r>
      <w:r>
        <w:t xml:space="preserve"> </w:t>
      </w:r>
      <w:r w:rsidRPr="00C45B8D">
        <w:t xml:space="preserve">сособственника. </w:t>
      </w:r>
    </w:p>
    <w:p w:rsidR="00C45B8D" w:rsidRDefault="00C45B8D" w:rsidP="00C45B8D">
      <w:r w:rsidRPr="00C45B8D">
        <w:t xml:space="preserve">Сделки, заключенные с нарушением правил, предусмотренных </w:t>
      </w:r>
      <w:proofErr w:type="gramStart"/>
      <w:r w:rsidRPr="00C45B8D">
        <w:t>настоящей  частью</w:t>
      </w:r>
      <w:proofErr w:type="gramEnd"/>
      <w:r w:rsidRPr="00C45B8D">
        <w:t xml:space="preserve">,  являются  ничтожными. </w:t>
      </w:r>
    </w:p>
    <w:p w:rsidR="00C45B8D" w:rsidRPr="00C45B8D" w:rsidRDefault="00C45B8D" w:rsidP="00C45B8D">
      <w:proofErr w:type="gramStart"/>
      <w:r w:rsidRPr="00C45B8D">
        <w:t>Положения  настоящей</w:t>
      </w:r>
      <w:proofErr w:type="gramEnd"/>
      <w:r w:rsidRPr="00C45B8D">
        <w:t xml:space="preserve">  части не </w:t>
      </w:r>
      <w:r>
        <w:t>применяются</w:t>
      </w:r>
      <w:r w:rsidRPr="00C45B8D">
        <w:t xml:space="preserve"> при возникновении права общей долевой собственности на жилое </w:t>
      </w:r>
      <w:r>
        <w:t xml:space="preserve"> помещение</w:t>
      </w:r>
      <w:r w:rsidRPr="00C45B8D">
        <w:t xml:space="preserve"> в силу закона, в том числе в результате наследования по любому из оснований, а также в случаях приватизации жилых помещений.</w:t>
      </w:r>
    </w:p>
    <w:p w:rsidR="00422221" w:rsidRPr="00C45B8D" w:rsidRDefault="00422221">
      <w:bookmarkStart w:id="0" w:name="_GoBack"/>
      <w:bookmarkEnd w:id="0"/>
    </w:p>
    <w:sectPr w:rsidR="00422221" w:rsidRPr="00C45B8D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99F"/>
    <w:rsid w:val="001809EE"/>
    <w:rsid w:val="00422221"/>
    <w:rsid w:val="0069399F"/>
    <w:rsid w:val="00C45B8D"/>
    <w:rsid w:val="00D347A9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5C1E9"/>
  <w15:chartTrackingRefBased/>
  <w15:docId w15:val="{7083F0C9-FE88-4242-91A3-D5B9331AC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7A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4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Словецкий Богдан Андреевич</dc:creator>
  <cp:keywords/>
  <dc:description/>
  <cp:lastModifiedBy>Словецкий Богдан Андреевич</cp:lastModifiedBy>
  <cp:revision>2</cp:revision>
  <dcterms:created xsi:type="dcterms:W3CDTF">2023-01-24T18:02:00Z</dcterms:created>
  <dcterms:modified xsi:type="dcterms:W3CDTF">2023-01-24T18:07:00Z</dcterms:modified>
</cp:coreProperties>
</file>